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2F" w:rsidRPr="00887E2F" w:rsidRDefault="00634E2F" w:rsidP="00682547">
      <w:pPr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87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87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42E62" w:rsidRPr="00887E2F" w:rsidRDefault="00842E62" w:rsidP="00887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E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постановлением главы</w:t>
      </w:r>
    </w:p>
    <w:p w:rsidR="00842E62" w:rsidRPr="00887E2F" w:rsidRDefault="00842E62" w:rsidP="00887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образования</w:t>
      </w:r>
    </w:p>
    <w:p w:rsidR="00842E62" w:rsidRPr="00887E2F" w:rsidRDefault="00842E62" w:rsidP="00887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87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Горагорское сельское поселение» </w:t>
      </w:r>
      <w:r w:rsidRPr="0088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E62" w:rsidRPr="00887E2F" w:rsidRDefault="00842E62" w:rsidP="00887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от 01.04.2016 г. № </w:t>
      </w:r>
      <w:r w:rsidR="00887E2F" w:rsidRPr="00887E2F">
        <w:rPr>
          <w:rFonts w:ascii="Times New Roman" w:eastAsia="Times New Roman" w:hAnsi="Times New Roman" w:cs="Times New Roman"/>
          <w:sz w:val="28"/>
          <w:szCs w:val="28"/>
          <w:lang w:eastAsia="ru-RU"/>
        </w:rPr>
        <w:t>10/3</w:t>
      </w:r>
    </w:p>
    <w:p w:rsidR="00842E62" w:rsidRPr="00887E2F" w:rsidRDefault="00842E62" w:rsidP="00887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E62" w:rsidRPr="00887E2F" w:rsidRDefault="00842E62" w:rsidP="00887E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E2F" w:rsidRPr="00887E2F" w:rsidRDefault="00887E2F" w:rsidP="00887E2F">
      <w:pPr>
        <w:tabs>
          <w:tab w:val="left" w:pos="27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2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87E2F" w:rsidRPr="00887E2F" w:rsidRDefault="00887E2F" w:rsidP="00887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E2F">
        <w:rPr>
          <w:rFonts w:ascii="Times New Roman" w:hAnsi="Times New Roman" w:cs="Times New Roman"/>
          <w:b/>
          <w:sz w:val="28"/>
          <w:szCs w:val="28"/>
        </w:rPr>
        <w:t xml:space="preserve">о деятельности муниципальной пожарной охраны </w:t>
      </w:r>
    </w:p>
    <w:p w:rsidR="00887E2F" w:rsidRPr="00887E2F" w:rsidRDefault="00887E2F" w:rsidP="00887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2F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Горагорское сельское поселение</w:t>
      </w:r>
      <w:r w:rsidRPr="00887E2F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887E2F" w:rsidRPr="00887E2F" w:rsidRDefault="00887E2F" w:rsidP="00887E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E2F" w:rsidRPr="00887E2F" w:rsidRDefault="00887E2F" w:rsidP="00887E2F">
      <w:pPr>
        <w:pStyle w:val="Heading"/>
        <w:numPr>
          <w:ilvl w:val="0"/>
          <w:numId w:val="9"/>
        </w:numPr>
        <w:ind w:right="284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87E2F">
        <w:rPr>
          <w:rFonts w:ascii="Times New Roman" w:hAnsi="Times New Roman" w:cs="Times New Roman"/>
          <w:bCs w:val="0"/>
          <w:color w:val="000000"/>
          <w:sz w:val="28"/>
          <w:szCs w:val="28"/>
        </w:rPr>
        <w:t>Общие положения</w:t>
      </w:r>
    </w:p>
    <w:p w:rsidR="00887E2F" w:rsidRPr="00887E2F" w:rsidRDefault="00887E2F" w:rsidP="00887E2F">
      <w:pPr>
        <w:pStyle w:val="Heading"/>
        <w:ind w:left="1080" w:right="284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ab/>
        <w:t xml:space="preserve">1.1. Настоящее положение определяет общие требования к созданию и  организации деятельности муниципальной пожарной охраны на территории муниципального образования «Горагорское сельское поселение».  </w:t>
      </w:r>
    </w:p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 xml:space="preserve"> </w:t>
      </w:r>
      <w:r w:rsidRPr="00887E2F">
        <w:rPr>
          <w:rFonts w:ascii="Times New Roman" w:hAnsi="Times New Roman" w:cs="Times New Roman"/>
          <w:sz w:val="28"/>
          <w:szCs w:val="28"/>
        </w:rPr>
        <w:tab/>
        <w:t>1.2. В своей деятельности муниципальная пожарная охрана руководствуется Конституцией Российской Федерации, законодательством Российской Федерации, нормативными правовыми актами Чеченкой Республики и МЧС России, муниципальными правовыми актами и настоящим положением.</w:t>
      </w:r>
    </w:p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ab/>
        <w:t>1.3. Привлечение муниципальной пожарной охраны к тушению пожаров осуществляется на основании плана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 и расписания выездов подразделений пожарной охраны, пожарно-спасательных гарнизонов для тушения пожаров и проведения аварийно-спасательных работ в порядке, предусмотренном действующим законодательством.</w:t>
      </w:r>
    </w:p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E2F" w:rsidRPr="00887E2F" w:rsidRDefault="00887E2F" w:rsidP="00887E2F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87E2F">
        <w:rPr>
          <w:rFonts w:ascii="Times New Roman" w:hAnsi="Times New Roman" w:cs="Times New Roman"/>
          <w:b/>
          <w:sz w:val="28"/>
          <w:szCs w:val="28"/>
        </w:rPr>
        <w:t>2. Организация деятельности муниципальной пожарной охраны</w:t>
      </w:r>
    </w:p>
    <w:p w:rsidR="00887E2F" w:rsidRPr="00887E2F" w:rsidRDefault="00887E2F" w:rsidP="00887E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 </w:t>
      </w:r>
    </w:p>
    <w:p w:rsidR="00887E2F" w:rsidRPr="00887E2F" w:rsidRDefault="00887E2F" w:rsidP="00887E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 xml:space="preserve">Муниципальная пожарная охрана создается органами местного самоуправления на территории муниципальных образований.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администрацией муниципального образования «Горагорское сельское поселение» (далее – администрация МО). 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 xml:space="preserve">Создание муниципальной пожарной охраны является правом муниципального образования «Горагорское сельское поселение» (далее - МО) по решению вопросов, не отнесенных к вопросам местного значения. 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Деятельностью муниципальной пожарной охраны руководит начальник, назначаемый главой администрации МО.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 муниципальной пожарной охраны, созданные на территории МО, находятся в оперативном подчинении у начальника местного гарнизона пожарно-спасательного гарнизона. 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 xml:space="preserve">При создании на территории МО двух и более муниципальных пожарных частей создается отряд для осуществления общего руководства муниципальной пожарной охраной. 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обособленное имущество на праве оперативного управления, самостоятельный баланс, расчетный и иные счета в банках, круглую печать со своим наименованием, штамп, бланки, эмблему и другие реквизиты, утвержденные в установленном порядке, приобретает имущественные права, может быть истцом и ответчиков в суде, арбитражном и третейском судах.</w:t>
      </w:r>
    </w:p>
    <w:p w:rsidR="00887E2F" w:rsidRPr="00887E2F" w:rsidRDefault="00887E2F" w:rsidP="00887E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 xml:space="preserve">Имущество муниципальной пожарной охраны приватизации не подлежит. </w:t>
      </w:r>
    </w:p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E2F" w:rsidRPr="00887E2F" w:rsidRDefault="00887E2F" w:rsidP="00887E2F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2F">
        <w:rPr>
          <w:rFonts w:ascii="Times New Roman" w:hAnsi="Times New Roman" w:cs="Times New Roman"/>
          <w:b/>
          <w:sz w:val="28"/>
          <w:szCs w:val="28"/>
        </w:rPr>
        <w:t>Основные задачи. Вопросы взаимодействия</w:t>
      </w:r>
    </w:p>
    <w:p w:rsidR="00887E2F" w:rsidRPr="00887E2F" w:rsidRDefault="00887E2F" w:rsidP="00887E2F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87E2F" w:rsidRPr="00887E2F" w:rsidRDefault="00887E2F" w:rsidP="00887E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Основными задачами муниципальной пожарной охраны являются:</w:t>
      </w:r>
    </w:p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887E2F">
        <w:rPr>
          <w:rFonts w:ascii="Times New Roman" w:hAnsi="Times New Roman" w:cs="Times New Roman"/>
          <w:sz w:val="28"/>
          <w:szCs w:val="28"/>
        </w:rPr>
        <w:tab/>
        <w:t>организация и осуществление профилактики пожаров;</w:t>
      </w:r>
    </w:p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887E2F">
        <w:rPr>
          <w:rFonts w:ascii="Times New Roman" w:hAnsi="Times New Roman" w:cs="Times New Roman"/>
          <w:sz w:val="28"/>
          <w:szCs w:val="28"/>
        </w:rPr>
        <w:tab/>
        <w:t>спасение людей и имущества при пожарах;</w:t>
      </w:r>
    </w:p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887E2F">
        <w:rPr>
          <w:rFonts w:ascii="Times New Roman" w:hAnsi="Times New Roman" w:cs="Times New Roman"/>
          <w:sz w:val="28"/>
          <w:szCs w:val="28"/>
        </w:rPr>
        <w:tab/>
        <w:t>организация и осуществление тушения пожаров и проведения аварийно-спасательных работ;</w:t>
      </w:r>
    </w:p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887E2F">
        <w:rPr>
          <w:rFonts w:ascii="Times New Roman" w:hAnsi="Times New Roman" w:cs="Times New Roman"/>
          <w:sz w:val="28"/>
          <w:szCs w:val="28"/>
        </w:rPr>
        <w:tab/>
        <w:t xml:space="preserve">иные задачи, установленные федеральными законами и законами Чеченской Республики. 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Муниципальная пожарная охрана для выполнения возложенных на нее задач взаимодействует с: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федеральной противопожарной службой;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противопожарной службой республики;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ведомственной пожарной охраной;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добровольной пожарной охраной;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частной пожарной охраной.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При тушении пожаров подразделения муниципальной пожарной охраны могут комплектоваться членами добровольной пожарной охраны, созданных в МО.</w:t>
      </w:r>
    </w:p>
    <w:p w:rsidR="00887E2F" w:rsidRPr="00887E2F" w:rsidRDefault="00887E2F" w:rsidP="00887E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03"/>
      <w:r w:rsidRPr="00887E2F">
        <w:rPr>
          <w:rFonts w:ascii="Times New Roman" w:hAnsi="Times New Roman" w:cs="Times New Roman"/>
          <w:sz w:val="28"/>
          <w:szCs w:val="28"/>
        </w:rPr>
        <w:t>К действиям по предупреждению, ликвидации социально-политических, межнациональных конфликтов и массовых беспорядков муниципальная пожарная охрана не привлекается.</w:t>
      </w:r>
    </w:p>
    <w:bookmarkEnd w:id="1"/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E2F" w:rsidRPr="00887E2F" w:rsidRDefault="00887E2F" w:rsidP="00887E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2F">
        <w:rPr>
          <w:rFonts w:ascii="Times New Roman" w:hAnsi="Times New Roman" w:cs="Times New Roman"/>
          <w:b/>
          <w:sz w:val="28"/>
          <w:szCs w:val="28"/>
        </w:rPr>
        <w:t>4.Основные функции муниципальной пожарной охраны</w:t>
      </w:r>
    </w:p>
    <w:p w:rsidR="00887E2F" w:rsidRPr="00887E2F" w:rsidRDefault="00887E2F" w:rsidP="00887E2F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Муниципальная пожарная охрана в соответствии с возложенными на нее задачами осуществляет следующие основные функции: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 xml:space="preserve">1) осуществляет совместно с заинтересованными организациями подготовки проектов муниципальных правовых актов в области пожарной безопасности; 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lastRenderedPageBreak/>
        <w:t>2) обеспечивает реализацию муниципальных правовых актов в области пожарной безопасности;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3) разрабатывает и согласовывает с федеральной противопожарной службой МЧС России программы обучения населения и учащихся дошкольных образовательных учреждений мерам пожарной безопасности, осуществление контроля за качеством подготовки;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4) организует обучение работников муниципальных предприятий и населения муниципальных образований мерам пожарной безопасности;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5) проводит противопожарную пропаганду;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6) содействует деятельности добровольным пожарным;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7) организует связь с общественностью и средствами массовой информации по вопросам своей компетенции;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8) организует тушение пожаров и проведение аварийно-спасательных работ;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9) организует привлечение организаций и общественных объединений к тушению пожаров;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10) проводит профессиональную подготовку личного состава муниципальной пожарной охраны.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11) обеспечивает реализацию мер пожарной безопасности на объектах, являющихся муниципальной собственностью;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12) осуществляет контроль за соблюдением первичных мер пожарной безопасности на объектах муниципальной собственности;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13) осуществляет иные мероприятия в соответствии с действующим законодательством Российской Федерации и Чеченской Республики, регулирующим вопросы пожарной безопасности. Законодательство Чеченской Республики не действует в части, устанавливающей более низкие, чем законодательство Российской Федерации, требования пожарной безопасности.</w:t>
      </w:r>
    </w:p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 </w:t>
      </w:r>
    </w:p>
    <w:p w:rsidR="00887E2F" w:rsidRPr="00887E2F" w:rsidRDefault="00887E2F" w:rsidP="00887E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2F">
        <w:rPr>
          <w:rFonts w:ascii="Times New Roman" w:hAnsi="Times New Roman" w:cs="Times New Roman"/>
          <w:b/>
          <w:sz w:val="28"/>
          <w:szCs w:val="28"/>
        </w:rPr>
        <w:t>5. Права муниципальной пожарной охраны</w:t>
      </w:r>
    </w:p>
    <w:p w:rsidR="00887E2F" w:rsidRPr="00887E2F" w:rsidRDefault="00887E2F" w:rsidP="00887E2F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87E2F" w:rsidRPr="00887E2F" w:rsidRDefault="00887E2F" w:rsidP="00887E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 Муниципальная пожарная охрана в установленной сфере деятельности имеет право: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1) запрашивать у органов местного самоуправления, населения сведения и документы по вопросам пожарной безопасности;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2) в случае необходимости использовать дополнительно при тушении пожаров имеющиеся в наличии у собственника средства связи, транспорт, оборудование, средства пожаротушения и огнетушащие вещества с последующим урегулированием в установленном порядке вопросов, связанных с их использованием;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3) использовать на безвозмездной основе возможности средств массовой информации муниципальных образований для информирования населения о пожарах;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lastRenderedPageBreak/>
        <w:t>4) ограничивать или запрещать доступ транспорта и пешеходов к местам пожаров;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 xml:space="preserve">5) обладает иными правами, предусмотренными законодательством Российской Федерации и Чеченской Республики, регулирующим вопросы пожарной безопасности. </w:t>
      </w:r>
    </w:p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 </w:t>
      </w:r>
    </w:p>
    <w:p w:rsidR="00887E2F" w:rsidRPr="00887E2F" w:rsidRDefault="00887E2F" w:rsidP="00887E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2F">
        <w:rPr>
          <w:rFonts w:ascii="Times New Roman" w:hAnsi="Times New Roman" w:cs="Times New Roman"/>
          <w:b/>
          <w:sz w:val="28"/>
          <w:szCs w:val="28"/>
        </w:rPr>
        <w:t>6. Личный состав</w:t>
      </w:r>
    </w:p>
    <w:p w:rsidR="00887E2F" w:rsidRPr="00887E2F" w:rsidRDefault="00887E2F" w:rsidP="00887E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2F" w:rsidRPr="00887E2F" w:rsidRDefault="00887E2F" w:rsidP="00887E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 Личный состав муниципальной пожарной охраны включает в себя: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1)   Руководящий состав муниципальной пожарной охраны (отряда, части);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2)   Рядовой состав муниципальной пожарной охраны (отряда, части).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Работниками муниципальной пожарной охраны могут быть граждане Российской Федерации, проживающие в населенном пункте, где создается муниципальная пожарная часть, не моложе 18 лет, способные по своим личным и деловым качествам, образованию и состоянию здоровья выполнять обязанности, возложенные на личный состав муниципальной пожарной охраны.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Граждане для участия в отборе для приема на работу подают начальнику муниципальной пожарной охраны письменное заявление с приложением справки о состоянии здоровья.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По результатам рассмотрения заявлений в течение 20 рабочих дней начальником муниципальной пожарной охраны принимается одно из решений: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1) принять гражданина в муниципальную пожарную охрану;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2) включить гражданина в резерв на прием в муниципальную пожарную охрану (при отсутствии потребности на момент подачи заявления);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3) отказать гражданину в приеме в муниципальную пожарную охрану.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 xml:space="preserve">О принятом решении гражданин уведомляется в письменной форме не позднее дня, следующего за днем принятия решения. 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 xml:space="preserve">Решение о принятии гражданина в муниципальную пожарную охрану оформляется приказом начальника муниципальной пожарной охраны. 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Увольнение гражданина из числа работников муниципальной пожарной охраны производится в порядке, установленном Трудовым кодексом Российской Федерации.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Гражданин, уволенный из числа работников муниципальной пожарной охраны, утрачивает предоставляемые ему настоящим положением права и льготы с момента увольнения.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Повторное принятие гражданина в муниципальную пожарную охрану проводится на общих основаниях.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 xml:space="preserve">Права, обязанности и социальные гарантии работников муниципальной пожарной охраны определяются законодательными и иными нормативными правовыми актами Чеченской Республики и МО. </w:t>
      </w:r>
    </w:p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 </w:t>
      </w:r>
    </w:p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E2F" w:rsidRPr="00887E2F" w:rsidRDefault="00887E2F" w:rsidP="00887E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2F">
        <w:rPr>
          <w:rFonts w:ascii="Times New Roman" w:hAnsi="Times New Roman" w:cs="Times New Roman"/>
          <w:b/>
          <w:sz w:val="28"/>
          <w:szCs w:val="28"/>
        </w:rPr>
        <w:t>7. Финансовое и материально-техническое обеспечение служб пожарной безопасности</w:t>
      </w:r>
    </w:p>
    <w:p w:rsidR="00887E2F" w:rsidRPr="00887E2F" w:rsidRDefault="00887E2F" w:rsidP="00887E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2F" w:rsidRPr="00887E2F" w:rsidRDefault="00887E2F" w:rsidP="00887E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 Финансовое обеспечение мер первичной пожарной безопасности в границах муниципального образования является расходным обязательством МО.</w:t>
      </w:r>
    </w:p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E2F" w:rsidRPr="00887E2F" w:rsidRDefault="00887E2F" w:rsidP="00887E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2F">
        <w:rPr>
          <w:rFonts w:ascii="Times New Roman" w:hAnsi="Times New Roman" w:cs="Times New Roman"/>
          <w:b/>
          <w:sz w:val="28"/>
          <w:szCs w:val="28"/>
        </w:rPr>
        <w:t>8. Порядок создания муниципальной пожарной охраны</w:t>
      </w:r>
    </w:p>
    <w:p w:rsidR="00887E2F" w:rsidRPr="00887E2F" w:rsidRDefault="00887E2F" w:rsidP="00887E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2F" w:rsidRPr="00887E2F" w:rsidRDefault="00887E2F" w:rsidP="00887E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Численный состав муниципальных пожарных частей утверждается главой администрации МО по согласованию с территориальным органом федеральной противопожарной службы МЧС России, в пределах средств, предусмотренных на содержание муниципальной пожарной охраны.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 xml:space="preserve">Порядок организации, реорганизации, ликвидации подразделений муниципальной пожарной охраны, условия осуществления их деятельности, несения службы личным составом устанавливаются муниципальными правовыми актами, изданными МО в соответствии с Гражданским кодексом и Трудовым кодексами Российской Федерации, нормативными актами МЧС России.  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Созданные муниципальные пожарные части проходят регистрацию в федеральной противопожарной службе и подлежат лицензированию в установленном законодательством Российской Федерации порядке.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 xml:space="preserve">Федеральная противопожарная служба МЧС России осуществляет координацию и контроль деятельности муниципальной пожарной охраны 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 xml:space="preserve">Дежурство работников муниципальной пожарной охраны осуществляется в муниципальных пожарных частях в соответствии с графиком, утвержденным начальником муниципальной пожарной охраны. 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Выезд муниципальной пожарной охраны на тушение пожаров и участие в их ликвидации осуществляется в обязательном порядке и на безвозмездной основе, если иное не установлено законодательством Российской Федерации.</w:t>
      </w:r>
    </w:p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 </w:t>
      </w:r>
    </w:p>
    <w:p w:rsidR="00887E2F" w:rsidRPr="00887E2F" w:rsidRDefault="00887E2F" w:rsidP="00887E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2F">
        <w:rPr>
          <w:rFonts w:ascii="Times New Roman" w:hAnsi="Times New Roman" w:cs="Times New Roman"/>
          <w:b/>
          <w:sz w:val="28"/>
          <w:szCs w:val="28"/>
        </w:rPr>
        <w:t>9. Профессиональная подготовка работников муниципальной пожарной охраны</w:t>
      </w:r>
    </w:p>
    <w:p w:rsidR="00887E2F" w:rsidRPr="00887E2F" w:rsidRDefault="00887E2F" w:rsidP="00887E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2F" w:rsidRPr="00887E2F" w:rsidRDefault="00887E2F" w:rsidP="00887E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 xml:space="preserve">Требования к квалификации руководящего состава подразделений муниципальной пожарной охраны регламентируются нормативными правовыми актами Российской Федерации.  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Работники муниципальной пожарной охраны, принятые на работу, проходят специальное первоначальное обучение по «Программе подготовки личного состава подразделений противопожарной службы МЧС России» с выдачей им свидетельств установленного образца.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lastRenderedPageBreak/>
        <w:t>Последующая подготовка работников муниципальной пожарной охраны осуществляется начальником муниципальной пожарной части в рабочее время по программам, согласованным с федеральной противопожарной службой МЧС России.</w:t>
      </w:r>
    </w:p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 </w:t>
      </w:r>
    </w:p>
    <w:p w:rsidR="00887E2F" w:rsidRPr="00887E2F" w:rsidRDefault="00887E2F" w:rsidP="00887E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2F">
        <w:rPr>
          <w:rFonts w:ascii="Times New Roman" w:hAnsi="Times New Roman" w:cs="Times New Roman"/>
          <w:b/>
          <w:sz w:val="28"/>
          <w:szCs w:val="28"/>
        </w:rPr>
        <w:t>10. Оплата труда</w:t>
      </w:r>
    </w:p>
    <w:p w:rsidR="00887E2F" w:rsidRPr="00887E2F" w:rsidRDefault="00887E2F" w:rsidP="00887E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2F" w:rsidRPr="00887E2F" w:rsidRDefault="00887E2F" w:rsidP="00887E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Оплата труда работников муниципальной пожарной охраны определяется исходя из утвержденного штатного расписания, в соответствии с установленными должностными окладами и стимулирующими выплатами, определенными в коллективном договоре и индивидуальном трудовом договоре.</w:t>
      </w:r>
    </w:p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 </w:t>
      </w:r>
    </w:p>
    <w:p w:rsidR="00887E2F" w:rsidRPr="00887E2F" w:rsidRDefault="00887E2F" w:rsidP="00887E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2F">
        <w:rPr>
          <w:rFonts w:ascii="Times New Roman" w:hAnsi="Times New Roman" w:cs="Times New Roman"/>
          <w:b/>
          <w:sz w:val="28"/>
          <w:szCs w:val="28"/>
        </w:rPr>
        <w:t>11. Обязанности работника муниципальной пожарной охраны</w:t>
      </w:r>
    </w:p>
    <w:p w:rsidR="00887E2F" w:rsidRPr="00887E2F" w:rsidRDefault="00887E2F" w:rsidP="00887E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2F" w:rsidRPr="00887E2F" w:rsidRDefault="00887E2F" w:rsidP="00887E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Обязанности работников муниципальной пожарной охраны определяются их функциональными обязанностями.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Работник муниципальной пожарной охраны обязан: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1) знать, соблюдать требования правил пожарной безопасности;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2) следить за готовностью и исправностью пожарной техники, состоянием источников противопожарного водоснабжения, пожарно-технического вооружения и инвентаря, первичных средств пожаротушения;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3) знать и выполнять свои обязанности по табелю боевого расчета;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4) повышать свои профессиональные навыки самостоятельно и на занятиях по профессиональной подготовке, предусмотренных программой подготовки;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5) вести разъяснительную работу среди населения, работников организаций о мерах пожарной безопасности;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6) при необходимости осуществлять дежурство в подразделениях государственной противопожарной службы в соответствии с утвержденными графиками.</w:t>
      </w:r>
    </w:p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 </w:t>
      </w:r>
    </w:p>
    <w:p w:rsidR="00887E2F" w:rsidRPr="00887E2F" w:rsidRDefault="00887E2F" w:rsidP="00887E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2F">
        <w:rPr>
          <w:rFonts w:ascii="Times New Roman" w:hAnsi="Times New Roman" w:cs="Times New Roman"/>
          <w:b/>
          <w:sz w:val="28"/>
          <w:szCs w:val="28"/>
        </w:rPr>
        <w:t>12. Права работника муниципальной пожарной охраны</w:t>
      </w:r>
    </w:p>
    <w:p w:rsidR="00887E2F" w:rsidRPr="00887E2F" w:rsidRDefault="00887E2F" w:rsidP="00887E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Работник муниципальной пожарной охраны при выполнении возложенных на него обязанностей имеет право при тушении пожаров пользоваться беспрепятственно и безвозмездно средствами тушения пожаров и связи предприятий (организаций).</w:t>
      </w:r>
    </w:p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 </w:t>
      </w:r>
    </w:p>
    <w:p w:rsidR="00887E2F" w:rsidRPr="00887E2F" w:rsidRDefault="00887E2F" w:rsidP="00887E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2F">
        <w:rPr>
          <w:rFonts w:ascii="Times New Roman" w:hAnsi="Times New Roman" w:cs="Times New Roman"/>
          <w:b/>
          <w:sz w:val="28"/>
          <w:szCs w:val="28"/>
        </w:rPr>
        <w:t>13. Обязанности начальника муниципальной пожарной части</w:t>
      </w:r>
    </w:p>
    <w:p w:rsidR="00887E2F" w:rsidRPr="00887E2F" w:rsidRDefault="00887E2F" w:rsidP="00887E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Начальник муниципальной пожарной части обязан: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1) осуществлять повседневное руководство муниципальной пожарной частью;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lastRenderedPageBreak/>
        <w:t>2) обеспечивать постоянную боевую готовность личного состава, пожарной техники, пожарно-технического вооружения, первичных средств пожаротушения, имеющихся на вооружении пожарной части;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3) организовывать и проводить занятия по профессиональной подготовке, повышать профессиональный уровень личного состава части;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4) информировать органы местного самоуправления и местный орган надзорной деятельности о состоянии пожарной безопасности на территории МО;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5) руководить тушением пожара при его возникновении до прибытия подразделений государственной противопожарной службы;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6) оказывать практическую помощь в организации и работе дружин юных пожарных;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7) контролировать выполнение решений органов местного самоуправления, приказов руководителей организаций по вопросам пожарной безопасности.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Главой администрации МО, на период временного отсутствия начальника муниципальной пожарной охраны, исполняющим его обязанности назначается наиболее подготовленный работник муниципальной пожарной охраны.</w:t>
      </w:r>
    </w:p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 </w:t>
      </w:r>
    </w:p>
    <w:p w:rsidR="00887E2F" w:rsidRPr="00887E2F" w:rsidRDefault="00887E2F" w:rsidP="00887E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2F">
        <w:rPr>
          <w:rFonts w:ascii="Times New Roman" w:hAnsi="Times New Roman" w:cs="Times New Roman"/>
          <w:b/>
          <w:sz w:val="28"/>
          <w:szCs w:val="28"/>
        </w:rPr>
        <w:t>14. Права начальника муниципальной пожарной охраны</w:t>
      </w:r>
    </w:p>
    <w:p w:rsidR="00887E2F" w:rsidRPr="00887E2F" w:rsidRDefault="00887E2F" w:rsidP="00887E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Начальник муниципальной пожарной охраны при осуществлении возложенных на него обязанностей имеет право: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1) вносить на рассмотрение главы администрации МО, руководителя предприятия предложения по обеспечению пожарной безопасности населенных пунктов МО и организаций, а также укрепления материально-технической базы муниципальной пожарной охраны;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2) использовать на безвозмездной основе возможности средств массовой информации муниципального образования для информирования населения по вопросам пожарной безопасности;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3) устанавливать распорядок дня дежурного караула, по согласованию с начальником местного пожарно-спасательного гарнизона;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4) вносить предложения в органы местного самоуправления о поощрении работников при тушении пожаров или внесших значительный вклад в укрепление пожарной безопасности;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5) проверять в установленном порядке несение караульной службы личным составом части;</w:t>
      </w:r>
    </w:p>
    <w:p w:rsidR="00887E2F" w:rsidRPr="00887E2F" w:rsidRDefault="00887E2F" w:rsidP="00887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6) отстранять работников от несения караульной службы за нарушение дисциплины и правил охраны труда.</w:t>
      </w:r>
    </w:p>
    <w:p w:rsidR="00887E2F" w:rsidRPr="00887E2F" w:rsidRDefault="00887E2F" w:rsidP="00887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E2F">
        <w:rPr>
          <w:rFonts w:ascii="Times New Roman" w:hAnsi="Times New Roman" w:cs="Times New Roman"/>
          <w:sz w:val="28"/>
          <w:szCs w:val="28"/>
        </w:rPr>
        <w:t> </w:t>
      </w:r>
    </w:p>
    <w:p w:rsidR="00887E2F" w:rsidRPr="00887E2F" w:rsidRDefault="00887E2F" w:rsidP="00887E2F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87E2F" w:rsidRPr="00887E2F" w:rsidRDefault="00887E2F" w:rsidP="00887E2F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017F" w:rsidRPr="00887E2F" w:rsidRDefault="00BE017F" w:rsidP="00887E2F">
      <w:pPr>
        <w:spacing w:after="0"/>
        <w:ind w:left="720"/>
        <w:jc w:val="center"/>
        <w:rPr>
          <w:rFonts w:ascii="Times New Roman" w:hAnsi="Times New Roman" w:cs="Times New Roman"/>
        </w:rPr>
      </w:pPr>
    </w:p>
    <w:sectPr w:rsidR="00BE017F" w:rsidRPr="00887E2F" w:rsidSect="00887E2F">
      <w:headerReference w:type="default" r:id="rId7"/>
      <w:pgSz w:w="11900" w:h="16838"/>
      <w:pgMar w:top="568" w:right="560" w:bottom="426" w:left="1134" w:header="720" w:footer="720" w:gutter="0"/>
      <w:cols w:space="720" w:equalWidth="0">
        <w:col w:w="10206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97" w:rsidRDefault="000E7197" w:rsidP="00634E2F">
      <w:pPr>
        <w:spacing w:after="0" w:line="240" w:lineRule="auto"/>
      </w:pPr>
      <w:r>
        <w:separator/>
      </w:r>
    </w:p>
  </w:endnote>
  <w:endnote w:type="continuationSeparator" w:id="0">
    <w:p w:rsidR="000E7197" w:rsidRDefault="000E7197" w:rsidP="0063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97" w:rsidRDefault="000E7197" w:rsidP="00634E2F">
      <w:pPr>
        <w:spacing w:after="0" w:line="240" w:lineRule="auto"/>
      </w:pPr>
      <w:r>
        <w:separator/>
      </w:r>
    </w:p>
  </w:footnote>
  <w:footnote w:type="continuationSeparator" w:id="0">
    <w:p w:rsidR="000E7197" w:rsidRDefault="000E7197" w:rsidP="0063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955719"/>
      <w:docPartObj>
        <w:docPartGallery w:val="Page Numbers (Top of Page)"/>
        <w:docPartUnique/>
      </w:docPartObj>
    </w:sdtPr>
    <w:sdtEndPr/>
    <w:sdtContent>
      <w:p w:rsidR="00634E2F" w:rsidRDefault="00D27C61">
        <w:pPr>
          <w:pStyle w:val="a3"/>
          <w:jc w:val="center"/>
        </w:pPr>
        <w:r>
          <w:fldChar w:fldCharType="begin"/>
        </w:r>
        <w:r w:rsidR="00634E2F">
          <w:instrText>PAGE   \* MERGEFORMAT</w:instrText>
        </w:r>
        <w:r>
          <w:fldChar w:fldCharType="separate"/>
        </w:r>
        <w:r w:rsidR="00682547">
          <w:rPr>
            <w:noProof/>
          </w:rPr>
          <w:t>2</w:t>
        </w:r>
        <w:r>
          <w:fldChar w:fldCharType="end"/>
        </w:r>
      </w:p>
    </w:sdtContent>
  </w:sdt>
  <w:p w:rsidR="00634E2F" w:rsidRDefault="00634E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95F"/>
    <w:multiLevelType w:val="multilevel"/>
    <w:tmpl w:val="F2F6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132BC"/>
    <w:multiLevelType w:val="multilevel"/>
    <w:tmpl w:val="3612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4099D"/>
    <w:multiLevelType w:val="multilevel"/>
    <w:tmpl w:val="988A6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F1B3467"/>
    <w:multiLevelType w:val="hybridMultilevel"/>
    <w:tmpl w:val="113818C8"/>
    <w:lvl w:ilvl="0" w:tplc="2334FC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1A81DFB"/>
    <w:multiLevelType w:val="multilevel"/>
    <w:tmpl w:val="DFF2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16352"/>
    <w:multiLevelType w:val="hybridMultilevel"/>
    <w:tmpl w:val="18ACEF18"/>
    <w:lvl w:ilvl="0" w:tplc="58B46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520464"/>
    <w:multiLevelType w:val="hybridMultilevel"/>
    <w:tmpl w:val="ED323450"/>
    <w:lvl w:ilvl="0" w:tplc="82CE85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B1A3C"/>
    <w:multiLevelType w:val="multilevel"/>
    <w:tmpl w:val="2760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E65978"/>
    <w:multiLevelType w:val="hybridMultilevel"/>
    <w:tmpl w:val="D0365DD2"/>
    <w:lvl w:ilvl="0" w:tplc="75FA8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2EB"/>
    <w:rsid w:val="0000247A"/>
    <w:rsid w:val="0000334D"/>
    <w:rsid w:val="000602EB"/>
    <w:rsid w:val="000A1CF7"/>
    <w:rsid w:val="000B3A36"/>
    <w:rsid w:val="000B40BE"/>
    <w:rsid w:val="000E7197"/>
    <w:rsid w:val="00116F9E"/>
    <w:rsid w:val="001F4347"/>
    <w:rsid w:val="002D5391"/>
    <w:rsid w:val="00425059"/>
    <w:rsid w:val="004C0464"/>
    <w:rsid w:val="00526694"/>
    <w:rsid w:val="00541FB0"/>
    <w:rsid w:val="00566563"/>
    <w:rsid w:val="00634E2F"/>
    <w:rsid w:val="006419D4"/>
    <w:rsid w:val="00682547"/>
    <w:rsid w:val="00685934"/>
    <w:rsid w:val="006A63D9"/>
    <w:rsid w:val="0083189D"/>
    <w:rsid w:val="00842136"/>
    <w:rsid w:val="00842E62"/>
    <w:rsid w:val="00844B59"/>
    <w:rsid w:val="00887E2F"/>
    <w:rsid w:val="009A63A4"/>
    <w:rsid w:val="00A00840"/>
    <w:rsid w:val="00AA0829"/>
    <w:rsid w:val="00AD22C3"/>
    <w:rsid w:val="00B556CA"/>
    <w:rsid w:val="00BA6C7F"/>
    <w:rsid w:val="00BE017F"/>
    <w:rsid w:val="00C43163"/>
    <w:rsid w:val="00D27C61"/>
    <w:rsid w:val="00DD4507"/>
    <w:rsid w:val="00DE203C"/>
    <w:rsid w:val="00E6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CCBEC-8A4F-4496-B497-58718677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E2F"/>
  </w:style>
  <w:style w:type="paragraph" w:styleId="a5">
    <w:name w:val="footer"/>
    <w:basedOn w:val="a"/>
    <w:link w:val="a6"/>
    <w:uiPriority w:val="99"/>
    <w:unhideWhenUsed/>
    <w:rsid w:val="0063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E2F"/>
  </w:style>
  <w:style w:type="character" w:styleId="a7">
    <w:name w:val="Hyperlink"/>
    <w:rsid w:val="0000247A"/>
    <w:rPr>
      <w:color w:val="0000FF"/>
      <w:u w:val="single"/>
    </w:rPr>
  </w:style>
  <w:style w:type="paragraph" w:styleId="a8">
    <w:name w:val="Body Text"/>
    <w:basedOn w:val="a"/>
    <w:link w:val="a9"/>
    <w:unhideWhenUsed/>
    <w:rsid w:val="006419D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419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Normal (Web)"/>
    <w:basedOn w:val="a"/>
    <w:uiPriority w:val="99"/>
    <w:unhideWhenUsed/>
    <w:rsid w:val="0064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887E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887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Межиев Лейч</dc:creator>
  <cp:lastModifiedBy>Ramzan</cp:lastModifiedBy>
  <cp:revision>11</cp:revision>
  <cp:lastPrinted>2016-03-28T07:59:00Z</cp:lastPrinted>
  <dcterms:created xsi:type="dcterms:W3CDTF">2016-03-09T09:12:00Z</dcterms:created>
  <dcterms:modified xsi:type="dcterms:W3CDTF">2017-02-10T13:15:00Z</dcterms:modified>
</cp:coreProperties>
</file>